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1e0da8cad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HVO AS</w:t>
      </w:r>
    </w:p>
    <w:sectPr>
      <w:headerReference xmlns:r="http://schemas.openxmlformats.org/officeDocument/2006/relationships" w:type="default" r:id="R91b3c3b7be4148ed"/>
      <w:footerReference xmlns:r="http://schemas.openxmlformats.org/officeDocument/2006/relationships" w:type="default" r:id="Rc4b7c6d4387b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3c3b7be4148ed" /><Relationship Type="http://schemas.openxmlformats.org/officeDocument/2006/relationships/footer" Target="/word/footer1.xml" Id="Rc4b7c6d4387b45e4" /></Relationships>
</file>