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f9dd79335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NORDLYS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NORDLYS INVEST AS</w:t>
      </w:r>
    </w:p>
    <w:sectPr>
      <w:headerReference xmlns:r="http://schemas.openxmlformats.org/officeDocument/2006/relationships" w:type="default" r:id="R69fdaf3855c64333"/>
      <w:footerReference xmlns:r="http://schemas.openxmlformats.org/officeDocument/2006/relationships" w:type="default" r:id="Re0b397ec59c1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NORDLYS INVEST AS   ·   Org.nr 919 859 784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daf3855c64333" /><Relationship Type="http://schemas.openxmlformats.org/officeDocument/2006/relationships/footer" Target="/word/footer1.xml" Id="Re0b397ec59c14f4b" /></Relationships>
</file>