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b8c6a1e77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PARKEN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05ba0cbb7d464f82"/>
      <w:footerReference xmlns:r="http://schemas.openxmlformats.org/officeDocument/2006/relationships" w:type="default" r:id="R8312ec3e946a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a0cbb7d464f82" /><Relationship Type="http://schemas.openxmlformats.org/officeDocument/2006/relationships/footer" Target="/word/footer1.xml" Id="R8312ec3e946a4857" /></Relationships>
</file>