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5a42c1133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3dc3a108f4c5e"/>
      <w:footerReference xmlns:r="http://schemas.openxmlformats.org/officeDocument/2006/relationships" w:type="default" r:id="R5a39b4e13d06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SOLLIS AS   ·   Org.nr 919 061 022   ·   c/o Digitroll AS, Fantoftvegen 38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3dc3a108f4c5e" /><Relationship Type="http://schemas.openxmlformats.org/officeDocument/2006/relationships/footer" Target="/word/footer1.xml" Id="R5a39b4e13d064072" /></Relationships>
</file>