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e497e11b7f4d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ADRIENNE ESKELAND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ADRIENNE ESKELAND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294e9250b64a6b"/>
      <w:footerReference xmlns:r="http://schemas.openxmlformats.org/officeDocument/2006/relationships" w:type="default" r:id="Red048137ee4444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ADRIENNE ESKELAND AS   ·   Org.nr 918 801 693   ·   Thomas Heftyes gate 29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ADRIENNE ESKELAND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294e9250b64a6b" /><Relationship Type="http://schemas.openxmlformats.org/officeDocument/2006/relationships/footer" Target="/word/footer1.xml" Id="Red048137ee444422" /></Relationships>
</file>