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516750d08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CAGR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CAGR AS</w:t>
      </w:r>
    </w:p>
    <w:sectPr>
      <w:headerReference xmlns:r="http://schemas.openxmlformats.org/officeDocument/2006/relationships" w:type="default" r:id="Ra0c7cb2351b54721"/>
      <w:footerReference xmlns:r="http://schemas.openxmlformats.org/officeDocument/2006/relationships" w:type="default" r:id="R3d4eec8726e0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7cb2351b54721" /><Relationship Type="http://schemas.openxmlformats.org/officeDocument/2006/relationships/footer" Target="/word/footer1.xml" Id="R3d4eec8726e042bb" /></Relationships>
</file>