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4a4e50a4f646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GARNKROA AS</w:t>
      </w:r>
    </w:p>
    <w:sectPr>
      <w:headerReference xmlns:r="http://schemas.openxmlformats.org/officeDocument/2006/relationships" w:type="default" r:id="Rebcc889a17a44a15"/>
      <w:footerReference xmlns:r="http://schemas.openxmlformats.org/officeDocument/2006/relationships" w:type="default" r:id="Rb61e3367e08146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GARNKROA AS   ·   Org.nr 918 683 755   ·   Torggata 6   ·   5525 HAUGESUND   ·   Tlf. 52 72 39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GARNKROA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cc889a17a44a15" /><Relationship Type="http://schemas.openxmlformats.org/officeDocument/2006/relationships/footer" Target="/word/footer1.xml" Id="Rb61e3367e081462c" /></Relationships>
</file>