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c04dcc399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AS</w:t>
      </w:r>
    </w:p>
    <w:sectPr>
      <w:headerReference xmlns:r="http://schemas.openxmlformats.org/officeDocument/2006/relationships" w:type="default" r:id="R065bbbb6b6f3469c"/>
      <w:footerReference xmlns:r="http://schemas.openxmlformats.org/officeDocument/2006/relationships" w:type="default" r:id="Rb4d98288a5f8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bbbb6b6f3469c" /><Relationship Type="http://schemas.openxmlformats.org/officeDocument/2006/relationships/footer" Target="/word/footer1.xml" Id="Rb4d98288a5f8465d" /></Relationships>
</file>