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53e595345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MPR REVISJON AS</w:t>
      </w:r>
    </w:p>
    <w:sectPr>
      <w:headerReference xmlns:r="http://schemas.openxmlformats.org/officeDocument/2006/relationships" w:type="default" r:id="R4ac5ef27aebd4e63"/>
      <w:footerReference xmlns:r="http://schemas.openxmlformats.org/officeDocument/2006/relationships" w:type="default" r:id="Ra4d2f5d07584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MPR REVISJON AS   ·   Org.nr 918 494 138   ·   St. Olavs gate 28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5ef27aebd4e63" /><Relationship Type="http://schemas.openxmlformats.org/officeDocument/2006/relationships/footer" Target="/word/footer1.xml" Id="Ra4d2f5d075844ea1" /></Relationships>
</file>