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a258cd659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A HOLDING AS</w:t>
      </w:r>
    </w:p>
    <w:sectPr>
      <w:headerReference xmlns:r="http://schemas.openxmlformats.org/officeDocument/2006/relationships" w:type="default" r:id="Rb6278e7390e7482c"/>
      <w:footerReference xmlns:r="http://schemas.openxmlformats.org/officeDocument/2006/relationships" w:type="default" r:id="R7ce07e24ca62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A HOLDING AS   ·   Org.nr 918 002 804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78e7390e7482c" /><Relationship Type="http://schemas.openxmlformats.org/officeDocument/2006/relationships/footer" Target="/word/footer1.xml" Id="R7ce07e24ca624035" /></Relationships>
</file>