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b6e065d3ce4d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NYLENDE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NYLENDE AS</w:t>
      </w:r>
    </w:p>
    <w:sectPr>
      <w:headerReference xmlns:r="http://schemas.openxmlformats.org/officeDocument/2006/relationships" w:type="default" r:id="Rdf5f0dff643540f3"/>
      <w:footerReference xmlns:r="http://schemas.openxmlformats.org/officeDocument/2006/relationships" w:type="default" r:id="Rddd2e2bf41ee43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NYLENDE AS   ·   Org.nr 917 697 213   ·   Skogfaret 33A   ·   0382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NYLENDE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5f0dff643540f3" /><Relationship Type="http://schemas.openxmlformats.org/officeDocument/2006/relationships/footer" Target="/word/footer1.xml" Id="Rddd2e2bf41ee43e8" /></Relationships>
</file>