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7566250d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ce1b40c6f32546bb"/>
      <w:footerReference xmlns:r="http://schemas.openxmlformats.org/officeDocument/2006/relationships" w:type="default" r:id="Rac72463fbd40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40c6f32546bb" /><Relationship Type="http://schemas.openxmlformats.org/officeDocument/2006/relationships/footer" Target="/word/footer1.xml" Id="Rac72463fbd404941" /></Relationships>
</file>