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470c6c4fb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RAPP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RAPP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b2896bf544db2"/>
      <w:footerReference xmlns:r="http://schemas.openxmlformats.org/officeDocument/2006/relationships" w:type="default" r:id="R82165e957f1b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RAPP &amp; CO AS   ·   Org.nr 917 090 211   ·   Ruglandveien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RAPP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b2896bf544db2" /><Relationship Type="http://schemas.openxmlformats.org/officeDocument/2006/relationships/footer" Target="/word/footer1.xml" Id="R82165e957f1b4912" /></Relationships>
</file>