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7afa5bd0e49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 HOLDING AS</w:t>
      </w:r>
    </w:p>
    <w:sectPr>
      <w:headerReference xmlns:r="http://schemas.openxmlformats.org/officeDocument/2006/relationships" w:type="default" r:id="R64ccdcfdcd34469c"/>
      <w:footerReference xmlns:r="http://schemas.openxmlformats.org/officeDocument/2006/relationships" w:type="default" r:id="R7f0bde211db1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 HOLDING AS   ·   Org.nr 917 088 055   ·   Boganeset 38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cdcfdcd34469c" /><Relationship Type="http://schemas.openxmlformats.org/officeDocument/2006/relationships/footer" Target="/word/footer1.xml" Id="R7f0bde211db14f8c" /></Relationships>
</file>