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bef7896824c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SØRHAUG HOLDING AS</w:t>
      </w:r>
    </w:p>
    <w:sectPr>
      <w:headerReference xmlns:r="http://schemas.openxmlformats.org/officeDocument/2006/relationships" w:type="default" r:id="Rbc6726b555124b2c"/>
      <w:footerReference xmlns:r="http://schemas.openxmlformats.org/officeDocument/2006/relationships" w:type="default" r:id="Rb12006d20400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SØRHAUG HOLDING AS   ·   Org.nr 916 974 345   ·   Hugins gate 27   ·   5531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726b555124b2c" /><Relationship Type="http://schemas.openxmlformats.org/officeDocument/2006/relationships/footer" Target="/word/footer1.xml" Id="Rb12006d204004a80" /></Relationships>
</file>