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f86ef24cf46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LEP INVEST AS</w:t>
      </w:r>
    </w:p>
    <w:sectPr>
      <w:headerReference xmlns:r="http://schemas.openxmlformats.org/officeDocument/2006/relationships" w:type="default" r:id="R269a28226df440f6"/>
      <w:footerReference xmlns:r="http://schemas.openxmlformats.org/officeDocument/2006/relationships" w:type="default" r:id="R96e25d51b003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 INVEST AS   ·   Org.nr 916 637 152   ·   Asaktoppen 34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a28226df440f6" /><Relationship Type="http://schemas.openxmlformats.org/officeDocument/2006/relationships/footer" Target="/word/footer1.xml" Id="R96e25d51b003448c" /></Relationships>
</file>