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ab0cf6f8549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 OG INVESTERINGSPARTNER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fbe47db7282c4474"/>
      <w:footerReference xmlns:r="http://schemas.openxmlformats.org/officeDocument/2006/relationships" w:type="default" r:id="Rb7466f3770d2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47db7282c4474" /><Relationship Type="http://schemas.openxmlformats.org/officeDocument/2006/relationships/footer" Target="/word/footer1.xml" Id="Rb7466f3770d246c8" /></Relationships>
</file>