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3666f2b35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LØKKE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LØKKE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f2d9bbe0e4e9d"/>
      <w:footerReference xmlns:r="http://schemas.openxmlformats.org/officeDocument/2006/relationships" w:type="default" r:id="R9bcfb17f3826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LØKKE EIENDOM AS   ·   Org.nr 916 336 179   ·   Stokksundveien 1010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LØKKE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f2d9bbe0e4e9d" /><Relationship Type="http://schemas.openxmlformats.org/officeDocument/2006/relationships/footer" Target="/word/footer1.xml" Id="R9bcfb17f382642a9" /></Relationships>
</file>