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87fc92b55b43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Fjellhamar,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ERMA NEMIS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ERMA NEMIS AS</w:t>
      </w:r>
    </w:p>
    <w:sectPr>
      <w:headerReference xmlns:r="http://schemas.openxmlformats.org/officeDocument/2006/relationships" w:type="default" r:id="Rcd19436a2b1b4f20"/>
      <w:footerReference xmlns:r="http://schemas.openxmlformats.org/officeDocument/2006/relationships" w:type="default" r:id="R49776b9a31624c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ERMA NEMIS AS   ·   Org.nr 916 334 591   ·   Kloppaveien 10   ·   1472 FJELLHAMAR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ERMA NEMIS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19436a2b1b4f20" /><Relationship Type="http://schemas.openxmlformats.org/officeDocument/2006/relationships/footer" Target="/word/footer1.xml" Id="R49776b9a31624c10" /></Relationships>
</file>