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e87e79132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ERMA NEMIS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4dfa7f89a0b43a2"/>
      <w:footerReference xmlns:r="http://schemas.openxmlformats.org/officeDocument/2006/relationships" w:type="default" r:id="Rdd3f4587ae30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fa7f89a0b43a2" /><Relationship Type="http://schemas.openxmlformats.org/officeDocument/2006/relationships/footer" Target="/word/footer1.xml" Id="Rdd3f4587ae304b44" /></Relationships>
</file>