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9e42d3975c40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DAHLE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DAHLE GROUP AS</w:t>
      </w:r>
    </w:p>
    <w:sectPr>
      <w:headerReference xmlns:r="http://schemas.openxmlformats.org/officeDocument/2006/relationships" w:type="default" r:id="R51955fda0f7745b6"/>
      <w:footerReference xmlns:r="http://schemas.openxmlformats.org/officeDocument/2006/relationships" w:type="default" r:id="Rf9e1ce63086543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DAHLE GROUP AS   ·   Org.nr 916 313 152   ·   c/o Steinar Dahle, Undelstadlia 16D   ·   1387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DAHLE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955fda0f7745b6" /><Relationship Type="http://schemas.openxmlformats.org/officeDocument/2006/relationships/footer" Target="/word/footer1.xml" Id="Rf9e1ce630865433e" /></Relationships>
</file>