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d6abc56ff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46921e7fc4449"/>
      <w:footerReference xmlns:r="http://schemas.openxmlformats.org/officeDocument/2006/relationships" w:type="default" r:id="Rd2e2e3fe7c73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GROUP AS   ·   Org.nr 916 313 152   ·   c/o Steinar Dahle, Undelstadlia 16D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46921e7fc4449" /><Relationship Type="http://schemas.openxmlformats.org/officeDocument/2006/relationships/footer" Target="/word/footer1.xml" Id="Rd2e2e3fe7c734dca" /></Relationships>
</file>