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8d3a74c6e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43e4fdf464bd4"/>
      <w:footerReference xmlns:r="http://schemas.openxmlformats.org/officeDocument/2006/relationships" w:type="default" r:id="R08105e44a75f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ÅMR INVEST AS   ·   Org.nr 916 305 877   ·   Leinebakkane 8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43e4fdf464bd4" /><Relationship Type="http://schemas.openxmlformats.org/officeDocument/2006/relationships/footer" Target="/word/footer1.xml" Id="R08105e44a75f4970" /></Relationships>
</file>