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3dad6e321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c82d69b184365"/>
      <w:footerReference xmlns:r="http://schemas.openxmlformats.org/officeDocument/2006/relationships" w:type="default" r:id="R755fbc0ab51d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EIENDOM AS   ·   Org.nr 916 155 190   ·   Nesgata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c82d69b184365" /><Relationship Type="http://schemas.openxmlformats.org/officeDocument/2006/relationships/footer" Target="/word/footer1.xml" Id="R755fbc0ab51d4e4f" /></Relationships>
</file>