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ca9c04ea0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MASSIMO INVEST AS</w:t>
      </w:r>
    </w:p>
    <w:sectPr>
      <w:headerReference xmlns:r="http://schemas.openxmlformats.org/officeDocument/2006/relationships" w:type="default" r:id="R1856b67152994171"/>
      <w:footerReference xmlns:r="http://schemas.openxmlformats.org/officeDocument/2006/relationships" w:type="default" r:id="R2bde19d89ae4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MASSIMO INVEST AS   ·   Org.nr 915 895 417   ·   Lauritz Jenssens gate 35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6b67152994171" /><Relationship Type="http://schemas.openxmlformats.org/officeDocument/2006/relationships/footer" Target="/word/footer1.xml" Id="R2bde19d89ae44e37" /></Relationships>
</file>