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28465800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885220cae5f74b31"/>
      <w:footerReference xmlns:r="http://schemas.openxmlformats.org/officeDocument/2006/relationships" w:type="default" r:id="Rcf0434d8c48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220cae5f74b31" /><Relationship Type="http://schemas.openxmlformats.org/officeDocument/2006/relationships/footer" Target="/word/footer1.xml" Id="Rcf0434d8c4804612" /></Relationships>
</file>