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8b32f943c4f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PRYDZ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EIENDOM AS</w:t>
      </w:r>
    </w:p>
    <w:sectPr>
      <w:headerReference xmlns:r="http://schemas.openxmlformats.org/officeDocument/2006/relationships" w:type="default" r:id="Rf2845cb68eec4ba6"/>
      <w:footerReference xmlns:r="http://schemas.openxmlformats.org/officeDocument/2006/relationships" w:type="default" r:id="R2e02e890ad3d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EIENDOM AS   ·   Org.nr 915 024 173   ·   Pilestredet Park 30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45cb68eec4ba6" /><Relationship Type="http://schemas.openxmlformats.org/officeDocument/2006/relationships/footer" Target="/word/footer1.xml" Id="R2e02e890ad3d47cc" /></Relationships>
</file>