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3cbeec20a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NOAD INVEST AS</w:t>
      </w:r>
    </w:p>
    <w:sectPr>
      <w:headerReference xmlns:r="http://schemas.openxmlformats.org/officeDocument/2006/relationships" w:type="default" r:id="Rc488b4b7ae0647f4"/>
      <w:footerReference xmlns:r="http://schemas.openxmlformats.org/officeDocument/2006/relationships" w:type="default" r:id="R52426ae87640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8b4b7ae0647f4" /><Relationship Type="http://schemas.openxmlformats.org/officeDocument/2006/relationships/footer" Target="/word/footer1.xml" Id="R52426ae876404a02" /></Relationships>
</file>