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9f6dbb952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BAKKEHAUGEN, MAJORSTUEN OG VESTRE AKER SOKN</w:t>
      </w:r>
    </w:p>
    <w:sectPr>
      <w:headerReference xmlns:r="http://schemas.openxmlformats.org/officeDocument/2006/relationships" w:type="default" r:id="R2cc76e6a8dbc415f"/>
      <w:footerReference xmlns:r="http://schemas.openxmlformats.org/officeDocument/2006/relationships" w:type="default" r:id="Rebee2c969333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76e6a8dbc415f" /><Relationship Type="http://schemas.openxmlformats.org/officeDocument/2006/relationships/footer" Target="/word/footer1.xml" Id="Rebee2c9693334c9a" /></Relationships>
</file>