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dcf6c61da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AFT HOLDING AS</w:t>
      </w:r>
    </w:p>
    <w:sectPr>
      <w:headerReference xmlns:r="http://schemas.openxmlformats.org/officeDocument/2006/relationships" w:type="default" r:id="R543b5bf4e5c34728"/>
      <w:footerReference xmlns:r="http://schemas.openxmlformats.org/officeDocument/2006/relationships" w:type="default" r:id="R13fcba1f3055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 HOLDING AS   ·   Org.nr 914 726 301   ·   Ridderhatten 9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b5bf4e5c34728" /><Relationship Type="http://schemas.openxmlformats.org/officeDocument/2006/relationships/footer" Target="/word/footer1.xml" Id="R13fcba1f30554ea3" /></Relationships>
</file>