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01fb890ec545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JHESTÅS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JHESTÅS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JHESTÅS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d44858ffea141f9"/>
      <w:footerReference xmlns:r="http://schemas.openxmlformats.org/officeDocument/2006/relationships" w:type="default" r:id="R70d007336c064e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JHESTÅS AS   ·   Org.nr 914 626 021   ·   Langåsen 11   ·   4513 MANDAL   ·   jhestas@gmail.com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JHESTÅS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44858ffea141f9" /><Relationship Type="http://schemas.openxmlformats.org/officeDocument/2006/relationships/footer" Target="/word/footer1.xml" Id="R70d007336c064e1f" /></Relationships>
</file>