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355c8ef2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b575c705cb164eb2"/>
      <w:footerReference xmlns:r="http://schemas.openxmlformats.org/officeDocument/2006/relationships" w:type="default" r:id="R9926516f2c8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c705cb164eb2" /><Relationship Type="http://schemas.openxmlformats.org/officeDocument/2006/relationships/footer" Target="/word/footer1.xml" Id="R9926516f2c814bfa" /></Relationships>
</file>