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3a5cf245b46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BITSCOM AS</w:t>
      </w:r>
    </w:p>
    <w:sectPr>
      <w:headerReference xmlns:r="http://schemas.openxmlformats.org/officeDocument/2006/relationships" w:type="default" r:id="Rd6c61f435b33429c"/>
      <w:footerReference xmlns:r="http://schemas.openxmlformats.org/officeDocument/2006/relationships" w:type="default" r:id="Rdd48cc3ea84e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BITSCOM AS   ·   Org.nr 914 547 237   ·   Bekkevollvegen 6   ·   6412 MOLDE   ·   arnljot@bitscom.no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BITSCOM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c61f435b33429c" /><Relationship Type="http://schemas.openxmlformats.org/officeDocument/2006/relationships/footer" Target="/word/footer1.xml" Id="Rdd48cc3ea84e4b5a" /></Relationships>
</file>