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2a89463a784f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EIGNELUTER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EIGNELUTER AS</w:t>
      </w:r>
    </w:p>
    <w:sectPr>
      <w:headerReference xmlns:r="http://schemas.openxmlformats.org/officeDocument/2006/relationships" w:type="default" r:id="R605fcec4c8b84208"/>
      <w:footerReference xmlns:r="http://schemas.openxmlformats.org/officeDocument/2006/relationships" w:type="default" r:id="R5ace8ed2556b40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EIGNELUTER AS   ·   Org.nr 914 386 683   ·   c/o Thomas Haug, Flugedalsvegen 88   ·   6811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EIGNELUTER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5fcec4c8b84208" /><Relationship Type="http://schemas.openxmlformats.org/officeDocument/2006/relationships/footer" Target="/word/footer1.xml" Id="R5ace8ed2556b40ea" /></Relationships>
</file>