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3dd11c008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EIGNELUTER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EIGNELUTER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b97899cfd48de"/>
      <w:footerReference xmlns:r="http://schemas.openxmlformats.org/officeDocument/2006/relationships" w:type="default" r:id="R1b97cef510c2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EIGNELUTER AS   ·   Org.nr 914 386 683   ·   c/o Thomas Haug, Flugedalsvegen 88   ·   6811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EIGNELUTER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b97899cfd48de" /><Relationship Type="http://schemas.openxmlformats.org/officeDocument/2006/relationships/footer" Target="/word/footer1.xml" Id="R1b97cef510c246ba" /></Relationships>
</file>