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e3ce131ea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Heggenes,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 REGNSKAP AS</w:t>
      </w:r>
    </w:p>
    <w:sectPr>
      <w:headerReference xmlns:r="http://schemas.openxmlformats.org/officeDocument/2006/relationships" w:type="default" r:id="Rd45ca7226e5f47c7"/>
      <w:footerReference xmlns:r="http://schemas.openxmlformats.org/officeDocument/2006/relationships" w:type="default" r:id="Rf7a28ebe4059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REGNSKAP AS   ·   Org.nr 914 288 525   ·   Bygdinvegen 2139   ·   2940 HEGGENES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ca7226e5f47c7" /><Relationship Type="http://schemas.openxmlformats.org/officeDocument/2006/relationships/footer" Target="/word/footer1.xml" Id="Rf7a28ebe40594c16" /></Relationships>
</file>