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b7a8d1bdc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GEOGRAPHIC AS, org.nr 914 079 586,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3667aa3ea4384b51"/>
      <w:footerReference xmlns:r="http://schemas.openxmlformats.org/officeDocument/2006/relationships" w:type="default" r:id="Re98aee213f93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7aa3ea4384b51" /><Relationship Type="http://schemas.openxmlformats.org/officeDocument/2006/relationships/footer" Target="/word/footer1.xml" Id="Re98aee213f934e00" /></Relationships>
</file>