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120b8c332040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BOIS AS</w:t>
      </w:r>
    </w:p>
    <w:sectPr>
      <w:headerReference xmlns:r="http://schemas.openxmlformats.org/officeDocument/2006/relationships" w:type="default" r:id="R93f6a77bea1c4d7f"/>
      <w:footerReference xmlns:r="http://schemas.openxmlformats.org/officeDocument/2006/relationships" w:type="default" r:id="Rc2227e0fede14bf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BOIS AS   ·   Org.nr 914 046 408   ·   C/O Petter Bois Andreassen, Skonnerten 17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f6a77bea1c4d7f" /><Relationship Type="http://schemas.openxmlformats.org/officeDocument/2006/relationships/footer" Target="/word/footer1.xml" Id="Rc2227e0fede14bf9" /></Relationships>
</file>