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eaefc730547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CONSULT AS</w:t>
      </w:r>
    </w:p>
    <w:sectPr>
      <w:headerReference xmlns:r="http://schemas.openxmlformats.org/officeDocument/2006/relationships" w:type="default" r:id="Rd85f31b642334989"/>
      <w:footerReference xmlns:r="http://schemas.openxmlformats.org/officeDocument/2006/relationships" w:type="default" r:id="R1d3640a990a34a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CONSULT AS   ·   Org.nr 913 941 330   ·   Industriveien 8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5f31b642334989" /><Relationship Type="http://schemas.openxmlformats.org/officeDocument/2006/relationships/footer" Target="/word/footer1.xml" Id="R1d3640a990a34a6a" /></Relationships>
</file>