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35be08bfd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DECO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DECO</w:t>
      </w:r>
    </w:p>
    <w:sectPr>
      <w:headerReference xmlns:r="http://schemas.openxmlformats.org/officeDocument/2006/relationships" w:type="default" r:id="R04b88bc3453b4069"/>
      <w:footerReference xmlns:r="http://schemas.openxmlformats.org/officeDocument/2006/relationships" w:type="default" r:id="Rdd1b4e677e98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DECO   ·   Org.nr 913 519 965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DECO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88bc3453b4069" /><Relationship Type="http://schemas.openxmlformats.org/officeDocument/2006/relationships/footer" Target="/word/footer1.xml" Id="Rdd1b4e677e98466c" /></Relationships>
</file>