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2cfab39f841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Salhus,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SHERLI AS</w:t>
      </w:r>
    </w:p>
    <w:sectPr>
      <w:headerReference xmlns:r="http://schemas.openxmlformats.org/officeDocument/2006/relationships" w:type="default" r:id="R91f90fc7b4504cb7"/>
      <w:footerReference xmlns:r="http://schemas.openxmlformats.org/officeDocument/2006/relationships" w:type="default" r:id="Raebf7d6b427f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SHERLI AS   ·   Org.nr 913 441 885   ·   Tellevikvegen 85   ·   5107 SALHUS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SHERLI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90fc7b4504cb7" /><Relationship Type="http://schemas.openxmlformats.org/officeDocument/2006/relationships/footer" Target="/word/footer1.xml" Id="Raebf7d6b427f47c9" /></Relationships>
</file>