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3c5a86883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 CONSULTING AS</w:t>
      </w:r>
    </w:p>
    <w:sectPr>
      <w:headerReference xmlns:r="http://schemas.openxmlformats.org/officeDocument/2006/relationships" w:type="default" r:id="R4a69cd3722644821"/>
      <w:footerReference xmlns:r="http://schemas.openxmlformats.org/officeDocument/2006/relationships" w:type="default" r:id="R347d3d8ba0d4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cd3722644821" /><Relationship Type="http://schemas.openxmlformats.org/officeDocument/2006/relationships/footer" Target="/word/footer1.xml" Id="R347d3d8ba0d4455a" /></Relationships>
</file>