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2beb20cef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PENSJONSPLAN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PENSJONSPLAN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9c9f312a1c48e5"/>
      <w:footerReference xmlns:r="http://schemas.openxmlformats.org/officeDocument/2006/relationships" w:type="default" r:id="R54377c8881f342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PENSJONSPLAN AS   ·   Org.nr 913 053 508   ·   Verkstedveien 8   ·   2010 STRØMMEN   ·   Tlf. 23 12 15 00   ·   ses@pensjonsplan.no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PENSJONSPLAN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c9f312a1c48e5" /><Relationship Type="http://schemas.openxmlformats.org/officeDocument/2006/relationships/footer" Target="/word/footer1.xml" Id="R54377c8881f342e1" /></Relationships>
</file>