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f4d2d25b0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EHL INVEST AS, org.nr 913 039 351,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307d7098fb124f27"/>
      <w:footerReference xmlns:r="http://schemas.openxmlformats.org/officeDocument/2006/relationships" w:type="default" r:id="R8e046b714615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d7098fb124f27" /><Relationship Type="http://schemas.openxmlformats.org/officeDocument/2006/relationships/footer" Target="/word/footer1.xml" Id="R8e046b71461545dc" /></Relationships>
</file>