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dd23bae1a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STENOCO AS, org.nr 913 024 508,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fc4c2c82efeb489e"/>
      <w:footerReference xmlns:r="http://schemas.openxmlformats.org/officeDocument/2006/relationships" w:type="default" r:id="Ra7e896a6c653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c2c82efeb489e" /><Relationship Type="http://schemas.openxmlformats.org/officeDocument/2006/relationships/footer" Target="/word/footer1.xml" Id="Ra7e896a6c6534c1f" /></Relationships>
</file>