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2116e565d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 INVEST AS</w:t>
      </w:r>
    </w:p>
    <w:sectPr>
      <w:headerReference xmlns:r="http://schemas.openxmlformats.org/officeDocument/2006/relationships" w:type="default" r:id="Rc86e6c6632e74bf0"/>
      <w:footerReference xmlns:r="http://schemas.openxmlformats.org/officeDocument/2006/relationships" w:type="default" r:id="R5587720ac9b7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 INVEST AS   ·   Org.nr 912 979 369   ·   Vabråten 188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e6c6632e74bf0" /><Relationship Type="http://schemas.openxmlformats.org/officeDocument/2006/relationships/footer" Target="/word/footer1.xml" Id="R5587720ac9b74b88" /></Relationships>
</file>