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40ddefabd347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 KALDHEIM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Sandeid,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KALDHEIM INVEST AS</w:t>
      </w:r>
    </w:p>
    <w:sectPr>
      <w:headerReference xmlns:r="http://schemas.openxmlformats.org/officeDocument/2006/relationships" w:type="default" r:id="R82d2732bd1a6419e"/>
      <w:footerReference xmlns:r="http://schemas.openxmlformats.org/officeDocument/2006/relationships" w:type="default" r:id="Rbfcb9263732f4b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KALDHEIM INVEST AS   ·   Org.nr 912 975 754   ·   Ilsvågkaien 19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d2732bd1a6419e" /><Relationship Type="http://schemas.openxmlformats.org/officeDocument/2006/relationships/footer" Target="/word/footer1.xml" Id="Rbfcb9263732f4bcc" /></Relationships>
</file>