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e0112822f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FROMA HOLDING AS</w:t>
      </w:r>
    </w:p>
    <w:sectPr>
      <w:headerReference xmlns:r="http://schemas.openxmlformats.org/officeDocument/2006/relationships" w:type="default" r:id="R4233c2ac37d0402a"/>
      <w:footerReference xmlns:r="http://schemas.openxmlformats.org/officeDocument/2006/relationships" w:type="default" r:id="R932a709a620f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 HOLDING AS   ·   Org.nr 912 837 629   ·   Lyksetvegen 33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3c2ac37d0402a" /><Relationship Type="http://schemas.openxmlformats.org/officeDocument/2006/relationships/footer" Target="/word/footer1.xml" Id="R932a709a620f49aa" /></Relationships>
</file>