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7287751f3d48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BOLSØNES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BOLSØNES INVEST AS</w:t>
      </w:r>
    </w:p>
    <w:sectPr>
      <w:headerReference xmlns:r="http://schemas.openxmlformats.org/officeDocument/2006/relationships" w:type="default" r:id="R2da977b5bdd64643"/>
      <w:footerReference xmlns:r="http://schemas.openxmlformats.org/officeDocument/2006/relationships" w:type="default" r:id="R9ad359299a4c44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BOLSØNES INVEST AS   ·   Org.nr 912 548 821   ·   Tyttebærvegen 9   ·   6409 MOLDE   ·   sb@vgr.no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BOLSØNES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a977b5bdd64643" /><Relationship Type="http://schemas.openxmlformats.org/officeDocument/2006/relationships/footer" Target="/word/footer1.xml" Id="R9ad359299a4c448b" /></Relationships>
</file>