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34a2f27e8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bc7c1b3d749b0"/>
      <w:footerReference xmlns:r="http://schemas.openxmlformats.org/officeDocument/2006/relationships" w:type="default" r:id="R2485e97628d2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JSJ INVEST AS   ·   Org.nr 912 220 850   ·   Fridtjof Nansensgate 61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bc7c1b3d749b0" /><Relationship Type="http://schemas.openxmlformats.org/officeDocument/2006/relationships/footer" Target="/word/footer1.xml" Id="R2485e97628d248c1" /></Relationships>
</file>